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263" w:rsidRDefault="006A4263" w:rsidP="006A4263">
      <w:pPr>
        <w:pStyle w:val="a5"/>
        <w:spacing w:before="10"/>
        <w:rPr>
          <w:rFonts w:ascii="仿宋" w:eastAsia="仿宋" w:hAnsi="仿宋"/>
          <w:lang w:eastAsia="zh-CN"/>
        </w:rPr>
      </w:pPr>
      <w:r>
        <w:rPr>
          <w:rFonts w:ascii="仿宋" w:eastAsia="仿宋" w:hAnsi="仿宋" w:hint="eastAsia"/>
          <w:lang w:eastAsia="zh-CN"/>
        </w:rPr>
        <w:t>附件4</w:t>
      </w:r>
    </w:p>
    <w:p w:rsidR="006A4263" w:rsidRDefault="006A4263" w:rsidP="006A4263">
      <w:pPr>
        <w:pStyle w:val="a5"/>
        <w:spacing w:line="360" w:lineRule="auto"/>
        <w:ind w:left="102"/>
        <w:jc w:val="center"/>
        <w:rPr>
          <w:rFonts w:ascii="仿宋" w:eastAsia="仿宋" w:hAnsi="仿宋"/>
          <w:b/>
          <w:bCs/>
          <w:sz w:val="36"/>
          <w:szCs w:val="36"/>
          <w:lang w:eastAsia="zh-CN"/>
        </w:rPr>
      </w:pPr>
    </w:p>
    <w:p w:rsidR="006A4263" w:rsidRDefault="006A4263" w:rsidP="006A4263">
      <w:pPr>
        <w:pStyle w:val="a5"/>
        <w:spacing w:line="360" w:lineRule="auto"/>
        <w:ind w:left="102"/>
        <w:jc w:val="center"/>
        <w:rPr>
          <w:rFonts w:ascii="仿宋" w:eastAsia="仿宋" w:hAnsi="仿宋"/>
          <w:b/>
          <w:bCs/>
          <w:sz w:val="36"/>
          <w:szCs w:val="36"/>
          <w:lang w:eastAsia="zh-CN"/>
        </w:rPr>
      </w:pPr>
      <w:r>
        <w:rPr>
          <w:rFonts w:ascii="仿宋" w:eastAsia="仿宋" w:hAnsi="仿宋" w:hint="eastAsia"/>
          <w:b/>
          <w:bCs/>
          <w:sz w:val="36"/>
          <w:szCs w:val="36"/>
          <w:lang w:eastAsia="zh-CN"/>
        </w:rPr>
        <w:t>河南工程学院学习管理组管理员操作说明</w:t>
      </w:r>
    </w:p>
    <w:p w:rsidR="006A4263" w:rsidRDefault="006A4263" w:rsidP="006A4263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一、下载“学习强国”APP</w:t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1.</w:t>
      </w:r>
      <w:r>
        <w:rPr>
          <w:rFonts w:ascii="宋体" w:hAnsi="宋体" w:hint="eastAsia"/>
          <w:sz w:val="30"/>
          <w:szCs w:val="30"/>
        </w:rPr>
        <w:t>安卓手机下载方式：</w:t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5274945" cy="4210050"/>
            <wp:effectExtent l="0" t="0" r="0" b="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92" cy="42104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2.</w:t>
      </w:r>
      <w:r>
        <w:rPr>
          <w:rFonts w:ascii="宋体" w:hAnsi="宋体" w:hint="eastAsia"/>
          <w:sz w:val="30"/>
          <w:szCs w:val="30"/>
        </w:rPr>
        <w:t>苹果手机下载方式：</w:t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lastRenderedPageBreak/>
        <w:drawing>
          <wp:inline distT="0" distB="0" distL="0" distR="0">
            <wp:extent cx="5153025" cy="3000375"/>
            <wp:effectExtent l="19050" t="0" r="9525" b="0"/>
            <wp:docPr id="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429" cy="3001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二、注册用户</w:t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5272405" cy="4229100"/>
            <wp:effectExtent l="0" t="0" r="0" b="0"/>
            <wp:docPr id="5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166" cy="42433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仿宋" w:eastAsia="仿宋" w:hAnsi="仿宋" w:hint="eastAsia"/>
          <w:b/>
          <w:sz w:val="32"/>
          <w:szCs w:val="32"/>
        </w:rPr>
      </w:pPr>
    </w:p>
    <w:p w:rsidR="006A4263" w:rsidRDefault="006A4263" w:rsidP="006A4263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三、加入学校管理员群</w:t>
      </w:r>
    </w:p>
    <w:p w:rsidR="006A4263" w:rsidRDefault="006A4263" w:rsidP="006A4263">
      <w:pPr>
        <w:spacing w:line="360" w:lineRule="auto"/>
        <w:rPr>
          <w:rFonts w:ascii="宋体" w:hAnsi="宋体"/>
          <w:sz w:val="30"/>
          <w:szCs w:val="30"/>
        </w:rPr>
      </w:pPr>
      <w:r>
        <w:rPr>
          <w:rFonts w:ascii="宋体" w:hAnsi="宋体" w:hint="eastAsia"/>
          <w:sz w:val="30"/>
          <w:szCs w:val="30"/>
        </w:rPr>
        <w:t>1.</w:t>
      </w:r>
      <w:r>
        <w:rPr>
          <w:rFonts w:ascii="宋体" w:hAnsi="宋体"/>
          <w:sz w:val="30"/>
          <w:szCs w:val="30"/>
        </w:rPr>
        <w:t>打开</w:t>
      </w:r>
      <w:r>
        <w:rPr>
          <w:rFonts w:ascii="宋体" w:hAnsi="宋体" w:hint="eastAsia"/>
          <w:sz w:val="30"/>
          <w:szCs w:val="30"/>
        </w:rPr>
        <w:t>“学习强国”</w:t>
      </w:r>
      <w:r>
        <w:rPr>
          <w:rFonts w:ascii="宋体" w:hAnsi="宋体" w:hint="eastAsia"/>
          <w:sz w:val="30"/>
          <w:szCs w:val="30"/>
        </w:rPr>
        <w:t>APP</w:t>
      </w:r>
      <w:r>
        <w:rPr>
          <w:rFonts w:ascii="宋体" w:hAnsi="宋体" w:hint="eastAsia"/>
          <w:sz w:val="30"/>
          <w:szCs w:val="30"/>
        </w:rPr>
        <w:t>，找到“扫一扫”功能。</w:t>
      </w:r>
    </w:p>
    <w:p w:rsidR="006A4263" w:rsidRDefault="006A4263" w:rsidP="006A4263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2915285" cy="4996815"/>
            <wp:effectExtent l="19050" t="0" r="0" b="0"/>
            <wp:docPr id="6" name="图片 1" descr="C:\Users\DEll\Desktop\QQ截图201902171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Desktop\QQ截图20190217120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448" cy="499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2.扫下面二维码，加入群聊“河南工程学院学习管理组”</w:t>
      </w:r>
    </w:p>
    <w:p w:rsidR="006A4263" w:rsidRDefault="006A4263" w:rsidP="006A4263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noProof/>
          <w:sz w:val="30"/>
          <w:szCs w:val="30"/>
        </w:rPr>
        <w:lastRenderedPageBreak/>
        <w:drawing>
          <wp:inline distT="0" distB="0" distL="0" distR="0">
            <wp:extent cx="2753995" cy="2571750"/>
            <wp:effectExtent l="0" t="0" r="0" b="0"/>
            <wp:docPr id="7" name="图片 4" descr="C:\Users\DEll\Desktop\QQ截图2019021712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Ell\Desktop\QQ截图201902171206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四</w:t>
      </w:r>
      <w:r>
        <w:rPr>
          <w:rFonts w:ascii="仿宋" w:eastAsia="仿宋" w:hAnsi="仿宋" w:hint="eastAsia"/>
          <w:b/>
          <w:sz w:val="32"/>
          <w:szCs w:val="32"/>
        </w:rPr>
        <w:t>、</w:t>
      </w:r>
      <w:r>
        <w:rPr>
          <w:rFonts w:ascii="仿宋" w:eastAsia="仿宋" w:hAnsi="仿宋"/>
          <w:b/>
          <w:sz w:val="32"/>
          <w:szCs w:val="32"/>
        </w:rPr>
        <w:t>创建</w:t>
      </w:r>
      <w:r>
        <w:rPr>
          <w:rFonts w:ascii="仿宋" w:eastAsia="仿宋" w:hAnsi="仿宋" w:hint="eastAsia"/>
          <w:b/>
          <w:sz w:val="32"/>
          <w:szCs w:val="32"/>
        </w:rPr>
        <w:t>基层</w:t>
      </w:r>
      <w:r>
        <w:rPr>
          <w:rFonts w:ascii="仿宋" w:eastAsia="仿宋" w:hAnsi="仿宋"/>
          <w:b/>
          <w:sz w:val="32"/>
          <w:szCs w:val="32"/>
        </w:rPr>
        <w:t>学习组织</w:t>
      </w:r>
    </w:p>
    <w:p w:rsidR="006A4263" w:rsidRDefault="006A4263" w:rsidP="006A426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各基层党组织管理员需要在“学习强国”学习平台中建立相应的学习组织，学习组织名称以基层党组织名称为准，创建学习组织可通过手机完成。</w:t>
      </w:r>
    </w:p>
    <w:p w:rsidR="006A4263" w:rsidRDefault="006A4263" w:rsidP="006A4263">
      <w:pPr>
        <w:spacing w:line="360" w:lineRule="auto"/>
        <w:ind w:firstLineChars="200" w:firstLine="600"/>
        <w:rPr>
          <w:rFonts w:ascii="仿宋" w:eastAsia="仿宋" w:hAnsi="仿宋"/>
          <w:sz w:val="32"/>
          <w:szCs w:val="32"/>
        </w:rPr>
      </w:pPr>
      <w:r>
        <w:rPr>
          <w:rFonts w:ascii="宋体" w:hAnsi="宋体"/>
          <w:noProof/>
          <w:sz w:val="30"/>
          <w:szCs w:val="30"/>
        </w:rPr>
        <w:drawing>
          <wp:inline distT="0" distB="0" distL="0" distR="0">
            <wp:extent cx="5273040" cy="3048000"/>
            <wp:effectExtent l="0" t="0" r="0" b="0"/>
            <wp:docPr id="8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1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06" cy="3050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方法如下图：</w:t>
      </w:r>
    </w:p>
    <w:p w:rsidR="006A4263" w:rsidRDefault="006A4263" w:rsidP="006A4263">
      <w:pPr>
        <w:spacing w:line="360" w:lineRule="auto"/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shd w:val="clear" w:color="000000" w:fill="000000"/>
        </w:rPr>
      </w:pPr>
      <w:r>
        <w:rPr>
          <w:rFonts w:ascii="宋体" w:hAnsi="宋体"/>
          <w:noProof/>
          <w:sz w:val="30"/>
          <w:szCs w:val="30"/>
        </w:rPr>
        <w:lastRenderedPageBreak/>
        <w:drawing>
          <wp:inline distT="0" distB="0" distL="0" distR="0">
            <wp:extent cx="4733925" cy="3457575"/>
            <wp:effectExtent l="0" t="0" r="0" b="0"/>
            <wp:docPr id="9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12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457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63" w:rsidRDefault="006A4263" w:rsidP="006A4263">
      <w:pPr>
        <w:spacing w:line="360" w:lineRule="auto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五、组织认证</w:t>
      </w:r>
    </w:p>
    <w:p w:rsidR="006A4263" w:rsidRDefault="006A4263" w:rsidP="006A426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学习管理员要根据中宣部“学习强国”学习平台的组织架构管理规范，完成各级学习组织的创建和认证工作。</w:t>
      </w:r>
    </w:p>
    <w:p w:rsidR="006A4263" w:rsidRDefault="006A4263" w:rsidP="006A426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1.接收上级学习组织认证邀请并完成申请。</w:t>
      </w:r>
    </w:p>
    <w:p w:rsidR="006A4263" w:rsidRDefault="006A4263" w:rsidP="006A426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2.学校将通过</w:t>
      </w:r>
      <w:r>
        <w:rPr>
          <w:rFonts w:ascii="仿宋" w:eastAsia="仿宋" w:hAnsi="仿宋" w:hint="eastAsia"/>
          <w:sz w:val="30"/>
          <w:szCs w:val="30"/>
        </w:rPr>
        <w:t>“河南工程学院学习管理组”</w:t>
      </w:r>
      <w:r>
        <w:rPr>
          <w:rFonts w:ascii="仿宋" w:eastAsia="仿宋" w:hAnsi="仿宋" w:hint="eastAsia"/>
          <w:sz w:val="32"/>
          <w:szCs w:val="32"/>
        </w:rPr>
        <w:t>，向发送认证邀请。</w:t>
      </w:r>
    </w:p>
    <w:p w:rsidR="006A4263" w:rsidRDefault="006A4263" w:rsidP="006A4263">
      <w:pPr>
        <w:spacing w:line="360" w:lineRule="auto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 基层党组织学习管理员学习管理员打开邀请链接或二维码后，点击“提交”，经通过后，即可完成学习组织的认证工作。</w:t>
      </w:r>
    </w:p>
    <w:p w:rsidR="004358AB" w:rsidRDefault="004358AB" w:rsidP="00D31D50">
      <w:pPr>
        <w:spacing w:line="220" w:lineRule="atLeast"/>
      </w:pPr>
    </w:p>
    <w:sectPr w:rsidR="004358AB" w:rsidSect="005D1B92">
      <w:footerReference w:type="default" r:id="rId14"/>
      <w:pgSz w:w="11910" w:h="16840"/>
      <w:pgMar w:top="1440" w:right="1800" w:bottom="1440" w:left="1800" w:header="0" w:footer="154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56F" w:rsidRDefault="0077356F" w:rsidP="006A4263">
      <w:pPr>
        <w:spacing w:after="0"/>
      </w:pPr>
      <w:r>
        <w:separator/>
      </w:r>
    </w:p>
  </w:endnote>
  <w:endnote w:type="continuationSeparator" w:id="0">
    <w:p w:rsidR="0077356F" w:rsidRDefault="0077356F" w:rsidP="006A426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00"/>
    <w:family w:val="swiss"/>
    <w:pitch w:val="default"/>
    <w:sig w:usb0="00000000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B92" w:rsidRDefault="0077356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56F" w:rsidRDefault="0077356F" w:rsidP="006A4263">
      <w:pPr>
        <w:spacing w:after="0"/>
      </w:pPr>
      <w:r>
        <w:separator/>
      </w:r>
    </w:p>
  </w:footnote>
  <w:footnote w:type="continuationSeparator" w:id="0">
    <w:p w:rsidR="0077356F" w:rsidRDefault="0077356F" w:rsidP="006A426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846F425"/>
    <w:multiLevelType w:val="singleLevel"/>
    <w:tmpl w:val="9846F42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8128F"/>
    <w:rsid w:val="006A4263"/>
    <w:rsid w:val="0077356F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A426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A426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426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A4263"/>
    <w:rPr>
      <w:rFonts w:ascii="Tahoma" w:hAnsi="Tahoma"/>
      <w:sz w:val="18"/>
      <w:szCs w:val="18"/>
    </w:rPr>
  </w:style>
  <w:style w:type="paragraph" w:styleId="a5">
    <w:name w:val="Body Text"/>
    <w:basedOn w:val="a"/>
    <w:link w:val="Char1"/>
    <w:uiPriority w:val="1"/>
    <w:qFormat/>
    <w:rsid w:val="006A4263"/>
    <w:pPr>
      <w:widowControl w:val="0"/>
      <w:autoSpaceDE w:val="0"/>
      <w:autoSpaceDN w:val="0"/>
      <w:adjustRightInd/>
      <w:snapToGrid/>
      <w:spacing w:after="0"/>
    </w:pPr>
    <w:rPr>
      <w:rFonts w:ascii="仿宋_GB2312" w:eastAsia="仿宋_GB2312" w:hAnsi="仿宋_GB2312" w:cs="仿宋_GB2312"/>
      <w:sz w:val="30"/>
      <w:szCs w:val="30"/>
      <w:lang w:eastAsia="en-US"/>
    </w:rPr>
  </w:style>
  <w:style w:type="character" w:customStyle="1" w:styleId="Char1">
    <w:name w:val="正文文本 Char"/>
    <w:basedOn w:val="a0"/>
    <w:link w:val="a5"/>
    <w:uiPriority w:val="1"/>
    <w:rsid w:val="006A4263"/>
    <w:rPr>
      <w:rFonts w:ascii="仿宋_GB2312" w:eastAsia="仿宋_GB2312" w:hAnsi="仿宋_GB2312" w:cs="仿宋_GB2312"/>
      <w:sz w:val="30"/>
      <w:szCs w:val="30"/>
      <w:lang w:eastAsia="en-US"/>
    </w:rPr>
  </w:style>
  <w:style w:type="paragraph" w:customStyle="1" w:styleId="Default">
    <w:name w:val="Default"/>
    <w:rsid w:val="006A4263"/>
    <w:pPr>
      <w:widowControl w:val="0"/>
      <w:autoSpaceDE w:val="0"/>
      <w:autoSpaceDN w:val="0"/>
      <w:adjustRightInd w:val="0"/>
      <w:spacing w:after="0" w:line="240" w:lineRule="auto"/>
    </w:pPr>
    <w:rPr>
      <w:rFonts w:ascii="仿宋_GB2312" w:eastAsiaTheme="minorEastAsia" w:hAnsi="仿宋_GB2312" w:cs="仿宋_GB2312"/>
      <w:color w:val="00000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6A4263"/>
    <w:pPr>
      <w:spacing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6A426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2019-02-18T09:08:00Z</dcterms:modified>
</cp:coreProperties>
</file>