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6B" w:rsidRPr="003B666B" w:rsidRDefault="003B666B" w:rsidP="003B666B">
      <w:pPr>
        <w:widowControl/>
        <w:spacing w:line="600" w:lineRule="exact"/>
        <w:jc w:val="left"/>
        <w:rPr>
          <w:rFonts w:ascii="仿宋" w:eastAsia="仿宋" w:hAnsi="仿宋" w:cs="Times New Roman" w:hint="eastAsia"/>
          <w:sz w:val="32"/>
          <w:szCs w:val="32"/>
        </w:rPr>
      </w:pPr>
      <w:r w:rsidRPr="003B666B">
        <w:rPr>
          <w:rFonts w:ascii="仿宋" w:eastAsia="仿宋" w:hAnsi="仿宋" w:cs="Times New Roman" w:hint="eastAsia"/>
          <w:sz w:val="32"/>
          <w:szCs w:val="32"/>
        </w:rPr>
        <w:t>附件：排版格式模板</w:t>
      </w:r>
    </w:p>
    <w:p w:rsidR="003B666B" w:rsidRDefault="003B666B" w:rsidP="00B821AC">
      <w:pPr>
        <w:widowControl/>
        <w:spacing w:line="600" w:lineRule="exact"/>
        <w:jc w:val="center"/>
        <w:rPr>
          <w:rFonts w:ascii="方正小标宋简体" w:eastAsia="方正小标宋简体" w:hAnsi="仿宋" w:cs="Times New Roman" w:hint="eastAsia"/>
          <w:sz w:val="44"/>
          <w:szCs w:val="44"/>
        </w:rPr>
      </w:pPr>
    </w:p>
    <w:p w:rsidR="00B821AC" w:rsidRPr="00B821AC" w:rsidRDefault="00B821AC" w:rsidP="00B821AC">
      <w:pPr>
        <w:widowControl/>
        <w:spacing w:line="600" w:lineRule="exact"/>
        <w:jc w:val="center"/>
        <w:rPr>
          <w:rFonts w:ascii="方正小标宋简体" w:eastAsia="方正小标宋简体" w:hAnsi="仿宋" w:cs="Times New Roman" w:hint="eastAsia"/>
          <w:sz w:val="44"/>
          <w:szCs w:val="44"/>
        </w:rPr>
      </w:pPr>
      <w:r w:rsidRPr="00B821AC">
        <w:rPr>
          <w:rFonts w:ascii="方正小标宋简体" w:eastAsia="方正小标宋简体" w:hAnsi="仿宋" w:cs="Times New Roman" w:hint="eastAsia"/>
          <w:sz w:val="44"/>
          <w:szCs w:val="44"/>
        </w:rPr>
        <w:t>关于在全校基层党组织和共产党员中深入开展创先争优活动的通知</w:t>
      </w:r>
    </w:p>
    <w:p w:rsidR="00B821AC" w:rsidRPr="00B821AC" w:rsidRDefault="00B821AC" w:rsidP="00B821AC">
      <w:pPr>
        <w:adjustRightInd w:val="0"/>
        <w:snapToGrid w:val="0"/>
        <w:spacing w:beforeLines="50" w:before="156" w:line="600" w:lineRule="exact"/>
        <w:rPr>
          <w:rFonts w:ascii="仿宋" w:eastAsia="仿宋" w:hAnsi="仿宋" w:cs="Times New Roman"/>
          <w:spacing w:val="16"/>
          <w:sz w:val="32"/>
          <w:szCs w:val="32"/>
        </w:rPr>
      </w:pPr>
      <w:r w:rsidRPr="00B821AC">
        <w:rPr>
          <w:rFonts w:ascii="仿宋" w:eastAsia="仿宋" w:hAnsi="仿宋" w:cs="Times New Roman" w:hint="eastAsia"/>
          <w:spacing w:val="16"/>
          <w:sz w:val="32"/>
          <w:szCs w:val="32"/>
        </w:rPr>
        <w:t>各基层党委、党总支，校属各单位、各部门：</w:t>
      </w:r>
    </w:p>
    <w:p w:rsidR="00B821AC" w:rsidRPr="00B821AC" w:rsidRDefault="00B821AC" w:rsidP="00B821AC">
      <w:pPr>
        <w:spacing w:line="600" w:lineRule="exact"/>
        <w:ind w:firstLineChars="200" w:firstLine="704"/>
        <w:jc w:val="left"/>
        <w:rPr>
          <w:rFonts w:ascii="仿宋" w:eastAsia="仿宋" w:hAnsi="仿宋" w:cs="Times New Roman"/>
          <w:spacing w:val="16"/>
          <w:sz w:val="32"/>
          <w:szCs w:val="32"/>
        </w:rPr>
      </w:pPr>
      <w:r w:rsidRPr="00B821AC">
        <w:rPr>
          <w:rFonts w:ascii="仿宋" w:eastAsia="仿宋" w:hAnsi="仿宋" w:cs="Times New Roman" w:hint="eastAsia"/>
          <w:spacing w:val="16"/>
          <w:sz w:val="32"/>
          <w:szCs w:val="32"/>
        </w:rPr>
        <w:t>为深入学习贯彻落实习近平新时代中国特色社会主义思想和党的十九大精神，充分发挥党组织的战斗堡垒作用和党员的先锋模范作用，进一步树立典型、弘扬正气......</w:t>
      </w:r>
    </w:p>
    <w:p w:rsidR="00B821AC" w:rsidRPr="00B821AC" w:rsidRDefault="00B821AC" w:rsidP="00B821AC">
      <w:pPr>
        <w:pStyle w:val="a3"/>
        <w:spacing w:before="0" w:beforeAutospacing="0" w:after="0" w:afterAutospacing="0" w:line="600" w:lineRule="exact"/>
        <w:ind w:firstLineChars="200" w:firstLine="704"/>
        <w:rPr>
          <w:rFonts w:ascii="黑体" w:eastAsia="黑体" w:hAnsi="黑体"/>
          <w:spacing w:val="16"/>
          <w:sz w:val="32"/>
          <w:szCs w:val="32"/>
        </w:rPr>
      </w:pPr>
      <w:r w:rsidRPr="00B821AC">
        <w:rPr>
          <w:rFonts w:ascii="黑体" w:eastAsia="黑体" w:hAnsi="黑体" w:hint="eastAsia"/>
          <w:spacing w:val="16"/>
          <w:sz w:val="32"/>
          <w:szCs w:val="32"/>
        </w:rPr>
        <w:t>一、指导思想</w:t>
      </w:r>
    </w:p>
    <w:p w:rsidR="00B821AC" w:rsidRPr="00B821AC" w:rsidRDefault="00B821AC" w:rsidP="00B821AC">
      <w:pPr>
        <w:pStyle w:val="a3"/>
        <w:spacing w:before="0" w:beforeAutospacing="0" w:after="0" w:afterAutospacing="0" w:line="600" w:lineRule="exact"/>
        <w:ind w:firstLineChars="200" w:firstLine="704"/>
        <w:rPr>
          <w:rFonts w:ascii="仿宋" w:eastAsia="仿宋" w:hAnsi="仿宋"/>
          <w:spacing w:val="16"/>
          <w:sz w:val="32"/>
          <w:szCs w:val="32"/>
        </w:rPr>
      </w:pPr>
      <w:r w:rsidRPr="00B821AC">
        <w:rPr>
          <w:rFonts w:ascii="仿宋" w:eastAsia="仿宋" w:hAnsi="仿宋" w:hint="eastAsia"/>
          <w:spacing w:val="16"/>
          <w:sz w:val="32"/>
          <w:szCs w:val="32"/>
        </w:rPr>
        <w:t>以习近平新时代中国特色社会主义思想为指导，深入学习贯彻习近平总书记系列重要讲话精神......</w:t>
      </w:r>
    </w:p>
    <w:p w:rsidR="00B821AC" w:rsidRPr="00B821AC" w:rsidRDefault="00B821AC" w:rsidP="00B821AC">
      <w:pPr>
        <w:pStyle w:val="a3"/>
        <w:spacing w:before="0" w:beforeAutospacing="0" w:after="0" w:afterAutospacing="0" w:line="600" w:lineRule="exact"/>
        <w:ind w:firstLineChars="200" w:firstLine="704"/>
        <w:rPr>
          <w:rFonts w:ascii="黑体" w:eastAsia="黑体" w:hAnsi="黑体"/>
          <w:spacing w:val="16"/>
          <w:sz w:val="32"/>
          <w:szCs w:val="32"/>
        </w:rPr>
      </w:pPr>
      <w:r w:rsidRPr="00B821AC">
        <w:rPr>
          <w:rFonts w:ascii="黑体" w:eastAsia="黑体" w:hAnsi="黑体" w:hint="eastAsia"/>
          <w:spacing w:val="16"/>
          <w:sz w:val="32"/>
          <w:szCs w:val="32"/>
        </w:rPr>
        <w:t>二、主要内容</w:t>
      </w:r>
    </w:p>
    <w:p w:rsidR="00B821AC" w:rsidRPr="00B821AC" w:rsidRDefault="00B821AC" w:rsidP="00B821AC">
      <w:pPr>
        <w:pStyle w:val="a3"/>
        <w:spacing w:before="0" w:beforeAutospacing="0" w:after="0" w:afterAutospacing="0" w:line="600" w:lineRule="exact"/>
        <w:ind w:firstLineChars="200" w:firstLine="704"/>
        <w:rPr>
          <w:rFonts w:ascii="黑体" w:eastAsia="黑体" w:hAnsi="黑体"/>
          <w:spacing w:val="16"/>
          <w:sz w:val="32"/>
          <w:szCs w:val="32"/>
        </w:rPr>
      </w:pPr>
      <w:r w:rsidRPr="00B821AC">
        <w:rPr>
          <w:rFonts w:ascii="黑体" w:eastAsia="黑体" w:hAnsi="黑体" w:hint="eastAsia"/>
          <w:spacing w:val="16"/>
          <w:sz w:val="32"/>
          <w:szCs w:val="32"/>
        </w:rPr>
        <w:t>三、具体安排</w:t>
      </w:r>
    </w:p>
    <w:p w:rsidR="00B821AC" w:rsidRPr="00B821AC" w:rsidRDefault="00B821AC" w:rsidP="00B821AC">
      <w:pPr>
        <w:spacing w:line="600" w:lineRule="exact"/>
        <w:ind w:firstLineChars="200" w:firstLine="707"/>
        <w:rPr>
          <w:rFonts w:ascii="楷体" w:eastAsia="楷体" w:hAnsi="楷体" w:cs="Times New Roman"/>
          <w:b/>
          <w:spacing w:val="16"/>
          <w:sz w:val="32"/>
          <w:szCs w:val="32"/>
        </w:rPr>
      </w:pPr>
      <w:r w:rsidRPr="00B821AC">
        <w:rPr>
          <w:rFonts w:ascii="楷体" w:eastAsia="楷体" w:hAnsi="楷体" w:cs="Times New Roman" w:hint="eastAsia"/>
          <w:b/>
          <w:spacing w:val="16"/>
          <w:sz w:val="32"/>
          <w:szCs w:val="32"/>
        </w:rPr>
        <w:t>（一）动员部署（2019年5月）</w:t>
      </w:r>
    </w:p>
    <w:p w:rsidR="00B821AC" w:rsidRPr="00B821AC" w:rsidRDefault="00B821AC" w:rsidP="00B821AC">
      <w:pPr>
        <w:spacing w:line="600" w:lineRule="exact"/>
        <w:ind w:firstLineChars="200" w:firstLine="704"/>
        <w:rPr>
          <w:rFonts w:ascii="仿宋" w:eastAsia="仿宋" w:hAnsi="仿宋" w:cs="Times New Roman"/>
          <w:spacing w:val="16"/>
          <w:sz w:val="32"/>
          <w:szCs w:val="32"/>
        </w:rPr>
      </w:pPr>
      <w:r w:rsidRPr="00B821AC">
        <w:rPr>
          <w:rFonts w:ascii="仿宋" w:eastAsia="仿宋" w:hAnsi="仿宋" w:cs="Times New Roman" w:hint="eastAsia"/>
          <w:spacing w:val="16"/>
          <w:sz w:val="32"/>
          <w:szCs w:val="32"/>
        </w:rPr>
        <w:t>认真搞好宣传发动......</w:t>
      </w:r>
    </w:p>
    <w:p w:rsidR="00B821AC" w:rsidRPr="00B821AC" w:rsidRDefault="00B821AC" w:rsidP="00B821AC">
      <w:pPr>
        <w:spacing w:line="600" w:lineRule="exact"/>
        <w:ind w:firstLineChars="200" w:firstLine="707"/>
        <w:rPr>
          <w:rFonts w:ascii="楷体" w:eastAsia="楷体" w:hAnsi="楷体" w:cs="Times New Roman"/>
          <w:b/>
          <w:spacing w:val="16"/>
          <w:sz w:val="32"/>
          <w:szCs w:val="32"/>
        </w:rPr>
      </w:pPr>
      <w:r w:rsidRPr="00B821AC">
        <w:rPr>
          <w:rFonts w:ascii="楷体" w:eastAsia="楷体" w:hAnsi="楷体" w:cs="Times New Roman" w:hint="eastAsia"/>
          <w:b/>
          <w:spacing w:val="16"/>
          <w:sz w:val="32"/>
          <w:szCs w:val="32"/>
        </w:rPr>
        <w:t>（二）组织实施（2019年5月下旬至2019年6月上旬）</w:t>
      </w:r>
    </w:p>
    <w:p w:rsidR="00B821AC" w:rsidRPr="00B821AC" w:rsidRDefault="00B821AC" w:rsidP="00B821AC">
      <w:pPr>
        <w:spacing w:line="600" w:lineRule="exact"/>
        <w:ind w:firstLineChars="200" w:firstLine="704"/>
        <w:rPr>
          <w:rFonts w:ascii="仿宋" w:eastAsia="仿宋" w:hAnsi="仿宋" w:cs="Times New Roman"/>
          <w:spacing w:val="16"/>
          <w:sz w:val="32"/>
          <w:szCs w:val="32"/>
        </w:rPr>
      </w:pPr>
      <w:r w:rsidRPr="00B821AC">
        <w:rPr>
          <w:rFonts w:ascii="仿宋" w:eastAsia="仿宋" w:hAnsi="仿宋" w:cs="Times New Roman" w:hint="eastAsia"/>
          <w:spacing w:val="16"/>
          <w:sz w:val="32"/>
          <w:szCs w:val="32"/>
        </w:rPr>
        <w:t>创先争优活动要结合......，通过以下方式扎实推进：</w:t>
      </w:r>
    </w:p>
    <w:p w:rsidR="00B821AC" w:rsidRPr="00B821AC" w:rsidRDefault="00B821AC" w:rsidP="00B821AC">
      <w:pPr>
        <w:spacing w:line="600" w:lineRule="exact"/>
        <w:ind w:firstLineChars="200" w:firstLine="707"/>
        <w:jc w:val="left"/>
        <w:rPr>
          <w:rFonts w:ascii="仿宋" w:eastAsia="仿宋" w:hAnsi="仿宋"/>
          <w:sz w:val="32"/>
          <w:szCs w:val="32"/>
        </w:rPr>
      </w:pPr>
      <w:r w:rsidRPr="00B821AC">
        <w:rPr>
          <w:rFonts w:ascii="仿宋" w:eastAsia="仿宋" w:hAnsi="仿宋" w:cs="Times New Roman" w:hint="eastAsia"/>
          <w:b/>
          <w:spacing w:val="16"/>
          <w:sz w:val="32"/>
          <w:szCs w:val="32"/>
        </w:rPr>
        <w:t>1、认真组织。</w:t>
      </w:r>
      <w:r w:rsidRPr="00B821AC">
        <w:rPr>
          <w:rFonts w:ascii="仿宋" w:eastAsia="仿宋" w:hAnsi="仿宋" w:cs="Times New Roman" w:hint="eastAsia"/>
          <w:spacing w:val="16"/>
          <w:sz w:val="32"/>
          <w:szCs w:val="32"/>
        </w:rPr>
        <w:t>基层党组织要认真学习创先争优活动精神，结合本单位实际制定创先争优活动实施方案，党员要制定参加活动的具体计划......</w:t>
      </w:r>
      <w:bookmarkStart w:id="0" w:name="_GoBack"/>
      <w:bookmarkEnd w:id="0"/>
    </w:p>
    <w:sectPr w:rsidR="00B821AC" w:rsidRPr="00B821AC" w:rsidSect="00B821AC">
      <w:pgSz w:w="11906" w:h="16838"/>
      <w:pgMar w:top="2211"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2B"/>
    <w:rsid w:val="003B666B"/>
    <w:rsid w:val="006C0633"/>
    <w:rsid w:val="00AD5D2B"/>
    <w:rsid w:val="00B821AC"/>
    <w:rsid w:val="00CA6BC0"/>
    <w:rsid w:val="00F1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821A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821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2019-12-12T05:23:00Z</dcterms:created>
  <dcterms:modified xsi:type="dcterms:W3CDTF">2019-12-12T05:24:00Z</dcterms:modified>
</cp:coreProperties>
</file>