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rPr>
        <w:t>河南工程学院201</w:t>
      </w:r>
      <w:r>
        <w:rPr>
          <w:rFonts w:hint="eastAsia" w:ascii="宋体" w:hAnsi="宋体" w:eastAsia="宋体" w:cs="宋体"/>
          <w:b/>
          <w:bCs/>
          <w:sz w:val="32"/>
          <w:szCs w:val="32"/>
          <w:lang w:val="en-US" w:eastAsia="zh-CN"/>
        </w:rPr>
        <w:t>8</w:t>
      </w:r>
      <w:r>
        <w:rPr>
          <w:rFonts w:hint="eastAsia" w:ascii="宋体" w:hAnsi="宋体" w:eastAsia="宋体" w:cs="宋体"/>
          <w:b/>
          <w:bCs/>
          <w:sz w:val="32"/>
          <w:szCs w:val="32"/>
        </w:rPr>
        <w:t>年网络安全宣传周活动实施方案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为深入贯彻落实习近平总书记</w:t>
      </w:r>
      <w:r>
        <w:rPr>
          <w:rFonts w:hint="eastAsia" w:ascii="宋体" w:hAnsi="宋体" w:eastAsia="宋体" w:cs="宋体"/>
          <w:sz w:val="24"/>
          <w:szCs w:val="24"/>
          <w:lang w:val="en-US" w:eastAsia="zh-CN"/>
        </w:rPr>
        <w:t>在在全国网络安全和信息化工作会议上的</w:t>
      </w:r>
      <w:r>
        <w:rPr>
          <w:rFonts w:hint="eastAsia" w:ascii="宋体" w:hAnsi="宋体" w:eastAsia="宋体" w:cs="宋体"/>
          <w:sz w:val="24"/>
          <w:szCs w:val="24"/>
        </w:rPr>
        <w:t>重要讲话精神，持续推进网络安全工作，全面提升广大师生的网络安全意识和安全防护技能，营造安全健康文明的网络环境，</w:t>
      </w:r>
      <w:r>
        <w:rPr>
          <w:rFonts w:hint="eastAsia" w:ascii="宋体" w:hAnsi="宋体" w:eastAsia="宋体" w:cs="宋体"/>
          <w:sz w:val="24"/>
          <w:szCs w:val="24"/>
          <w:lang w:val="en-US" w:eastAsia="zh-CN"/>
        </w:rPr>
        <w:t>根据中央网络安全和信息化领导小组</w:t>
      </w:r>
      <w:r>
        <w:rPr>
          <w:rFonts w:hint="eastAsia" w:ascii="宋体" w:hAnsi="宋体" w:eastAsia="宋体" w:cs="宋体"/>
          <w:sz w:val="24"/>
          <w:szCs w:val="24"/>
        </w:rPr>
        <w:t>办公室</w:t>
      </w:r>
      <w:r>
        <w:rPr>
          <w:rFonts w:hint="eastAsia" w:ascii="宋体" w:hAnsi="宋体" w:eastAsia="宋体" w:cs="宋体"/>
          <w:sz w:val="24"/>
          <w:szCs w:val="24"/>
          <w:lang w:val="en-US" w:eastAsia="zh-CN"/>
        </w:rPr>
        <w:t>制定印发《2018年国家网络安全周活动实施方案》的安排，2018年网络安全宣传周时间为9月17—23日，其中9月18日为教育主题日。现将学校参加国家网络安全宣传周活动事项通知如下：</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一、活动主题与教育内容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本次活动主题为“网络安全为人民，网络安全靠人民”。</w:t>
      </w:r>
      <w:r>
        <w:rPr>
          <w:rFonts w:hint="eastAsia" w:ascii="宋体" w:hAnsi="宋体" w:eastAsia="宋体" w:cs="宋体"/>
          <w:sz w:val="24"/>
          <w:szCs w:val="24"/>
          <w:lang w:val="en-US" w:eastAsia="zh-CN"/>
        </w:rPr>
        <w:t>各单位要</w:t>
      </w:r>
      <w:r>
        <w:rPr>
          <w:rFonts w:hint="eastAsia" w:ascii="宋体" w:hAnsi="宋体" w:eastAsia="宋体" w:cs="宋体"/>
          <w:sz w:val="24"/>
          <w:szCs w:val="24"/>
        </w:rPr>
        <w:t>围绕活动主题，以学习宣传习近平总书记网络强国战略思想、</w:t>
      </w:r>
      <w:r>
        <w:rPr>
          <w:rFonts w:hint="eastAsia" w:ascii="宋体" w:hAnsi="宋体" w:eastAsia="宋体" w:cs="宋体"/>
          <w:sz w:val="24"/>
          <w:szCs w:val="24"/>
          <w:lang w:val="en-US" w:eastAsia="zh-CN"/>
        </w:rPr>
        <w:t>学习贯彻习近平总书记在全国网络安全和信息化工作会议上的重要讲话精神，结合实际工作宣传贯彻《网络安全法》及相关配套法规，普及网络安全知识，提升网络安全意识和防护技能，营造健康文明的网络环境，共同维护国家网络安全。</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二、活动时间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即日起至9月</w:t>
      </w:r>
      <w:r>
        <w:rPr>
          <w:rFonts w:hint="eastAsia" w:ascii="宋体" w:hAnsi="宋体" w:eastAsia="宋体" w:cs="宋体"/>
          <w:sz w:val="24"/>
          <w:szCs w:val="24"/>
          <w:lang w:val="en-US" w:eastAsia="zh-CN"/>
        </w:rPr>
        <w:t>23</w:t>
      </w:r>
      <w:r>
        <w:rPr>
          <w:rFonts w:hint="eastAsia" w:ascii="宋体" w:hAnsi="宋体" w:eastAsia="宋体" w:cs="宋体"/>
          <w:sz w:val="24"/>
          <w:szCs w:val="24"/>
        </w:rPr>
        <w:t>日，其中9月</w:t>
      </w:r>
      <w:r>
        <w:rPr>
          <w:rFonts w:hint="eastAsia" w:ascii="宋体" w:hAnsi="宋体" w:eastAsia="宋体" w:cs="宋体"/>
          <w:sz w:val="24"/>
          <w:szCs w:val="24"/>
          <w:lang w:val="en-US" w:eastAsia="zh-CN"/>
        </w:rPr>
        <w:t>18</w:t>
      </w:r>
      <w:r>
        <w:rPr>
          <w:rFonts w:hint="eastAsia" w:ascii="宋体" w:hAnsi="宋体" w:eastAsia="宋体" w:cs="宋体"/>
          <w:sz w:val="24"/>
          <w:szCs w:val="24"/>
        </w:rPr>
        <w:t>日为教育主题日。</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活动安排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szCs w:val="24"/>
          <w:lang w:val="en-US" w:eastAsia="zh-CN"/>
        </w:rPr>
        <w:t>组织参加</w:t>
      </w:r>
      <w:r>
        <w:rPr>
          <w:rFonts w:hint="eastAsia" w:ascii="宋体" w:hAnsi="宋体" w:eastAsia="宋体" w:cs="宋体"/>
          <w:sz w:val="24"/>
          <w:szCs w:val="24"/>
        </w:rPr>
        <w:t>网络安全知识竞赛（牵头部门：各学院）</w:t>
      </w:r>
    </w:p>
    <w:p>
      <w:pPr>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363" w:right="363" w:firstLine="480"/>
        <w:jc w:val="left"/>
        <w:textAlignment w:val="auto"/>
        <w:outlineLvl w:val="9"/>
        <w:rPr>
          <w:rFonts w:hint="eastAsia" w:ascii="微软雅黑" w:hAnsi="微软雅黑" w:eastAsia="微软雅黑" w:cs="微软雅黑"/>
          <w:color w:val="FF0000"/>
        </w:rPr>
      </w:pPr>
      <w:r>
        <w:rPr>
          <w:rFonts w:hint="eastAsia" w:ascii="宋体" w:hAnsi="宋体" w:eastAsia="宋体" w:cs="宋体"/>
          <w:sz w:val="24"/>
          <w:szCs w:val="24"/>
        </w:rPr>
        <w:t>各学院组织学</w:t>
      </w:r>
      <w:r>
        <w:rPr>
          <w:rFonts w:hint="eastAsia" w:ascii="宋体" w:hAnsi="宋体" w:eastAsia="宋体" w:cs="宋体"/>
          <w:sz w:val="24"/>
          <w:szCs w:val="24"/>
          <w:lang w:val="en-US" w:eastAsia="zh-CN"/>
        </w:rPr>
        <w:t>生参加“全国大学生网络安全知识竞赛”（9月3日至10月31日）、“全国大学生网络安全知识答题闯关”（9月10日至9月18日）活动。通过网络答题方式普及网络安全知识，激发学生学习网络安全知识兴趣，提升网络安全防护技能。（知识竞赛网址：</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"http://v.univs.cn/" </w:instrText>
      </w:r>
      <w:r>
        <w:rPr>
          <w:rFonts w:hint="eastAsia" w:ascii="宋体" w:hAnsi="宋体" w:eastAsia="宋体" w:cs="宋体"/>
          <w:sz w:val="24"/>
          <w:szCs w:val="24"/>
          <w:lang w:val="en-US" w:eastAsia="zh-CN"/>
        </w:rPr>
        <w:fldChar w:fldCharType="separate"/>
      </w:r>
      <w:r>
        <w:rPr>
          <w:rFonts w:hint="eastAsia" w:ascii="宋体" w:hAnsi="宋体" w:eastAsia="宋体" w:cs="宋体"/>
          <w:sz w:val="24"/>
          <w:szCs w:val="24"/>
          <w:lang w:val="en-US" w:eastAsia="zh-CN"/>
        </w:rPr>
        <w:t>http://v.univs.cn/</w:t>
      </w:r>
      <w:r>
        <w:rPr>
          <w:rFonts w:hint="eastAsia" w:ascii="宋体" w:hAnsi="宋体" w:eastAsia="宋体" w:cs="宋体"/>
          <w:sz w:val="24"/>
          <w:szCs w:val="24"/>
          <w:lang w:val="en-US" w:eastAsia="zh-CN"/>
        </w:rPr>
        <w:fldChar w:fldCharType="end"/>
      </w:r>
      <w:r>
        <w:rPr>
          <w:rFonts w:hint="eastAsia" w:ascii="宋体" w:hAnsi="宋体" w:eastAsia="宋体" w:cs="宋体"/>
          <w:sz w:val="24"/>
          <w:szCs w:val="24"/>
          <w:lang w:val="en-US" w:eastAsia="zh-CN"/>
        </w:rPr>
        <w:t>，答题闯关网址：www.yiban.cn）</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仿宋_gb2312"/>
          <w:color w:val="FF0000"/>
          <w:kern w:val="0"/>
          <w:sz w:val="24"/>
          <w:szCs w:val="24"/>
          <w:u w:val="none"/>
          <w:lang w:val="en-US" w:eastAsia="zh-CN" w:bidi="ar"/>
        </w:rPr>
        <w:t> </w:t>
      </w:r>
      <w:r>
        <w:rPr>
          <w:rFonts w:hint="eastAsia" w:ascii="宋体" w:hAnsi="宋体" w:eastAsia="宋体" w:cs="宋体"/>
          <w:sz w:val="24"/>
          <w:szCs w:val="24"/>
        </w:rPr>
        <w:t>（二）开展网络安全教育专题活动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1.部门网站的宣传栏（牵头部门：各单位、各部门）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在部门网站的宣传栏，发布相关的安全知识、法律法规及相关案例，并组织相关资料供广大师生下载学习使用。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微信推送（牵头部门：各单位、各部门）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bookmarkStart w:id="0" w:name="_GoBack"/>
      <w:bookmarkEnd w:id="0"/>
      <w:r>
        <w:rPr>
          <w:rFonts w:hint="eastAsia" w:ascii="宋体" w:hAnsi="宋体" w:eastAsia="宋体" w:cs="宋体"/>
          <w:sz w:val="24"/>
          <w:szCs w:val="24"/>
        </w:rPr>
        <w:t>活动期间，利用部门微信公众号，面向全院师生进行网络安全信息推送。</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3.电子屏幕展示（牵头部门：宣传部）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活动期间，利用电子大屏幕，播放宣传口号标语等，积极营造网络安全文化氛围。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4.校园广播宣传（牵头部门：宣传部）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活动期间，校园广播站广播有关网络安全的常识，提高师生网络安全意识。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5.开展网络安全教育主题日（9.1</w:t>
      </w:r>
      <w:r>
        <w:rPr>
          <w:rFonts w:hint="eastAsia" w:ascii="宋体" w:hAnsi="宋体" w:eastAsia="宋体" w:cs="宋体"/>
          <w:sz w:val="24"/>
          <w:szCs w:val="24"/>
          <w:lang w:val="en-US" w:eastAsia="zh-CN"/>
        </w:rPr>
        <w:t>8</w:t>
      </w:r>
      <w:r>
        <w:rPr>
          <w:rFonts w:hint="eastAsia" w:ascii="宋体" w:hAnsi="宋体" w:eastAsia="宋体" w:cs="宋体"/>
          <w:sz w:val="24"/>
          <w:szCs w:val="24"/>
        </w:rPr>
        <w:t>）活动（牵头部门：各学院）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（1）集中活动。</w:t>
      </w:r>
      <w:r>
        <w:rPr>
          <w:rFonts w:hint="eastAsia" w:ascii="宋体" w:hAnsi="宋体" w:eastAsia="宋体" w:cs="宋体"/>
          <w:sz w:val="24"/>
          <w:szCs w:val="24"/>
          <w:lang w:val="en-US" w:eastAsia="zh-CN"/>
        </w:rPr>
        <w:t>各学院统一组织开展具有学院特色、形式活波、内容丰富、实效性强的网络文化活动，集中开展</w:t>
      </w:r>
      <w:r>
        <w:rPr>
          <w:rFonts w:hint="eastAsia" w:ascii="宋体" w:hAnsi="宋体" w:eastAsia="宋体" w:cs="宋体"/>
          <w:sz w:val="24"/>
          <w:szCs w:val="24"/>
        </w:rPr>
        <w:t>网络安全宣传</w:t>
      </w:r>
      <w:r>
        <w:rPr>
          <w:rFonts w:hint="eastAsia" w:ascii="宋体" w:hAnsi="宋体" w:eastAsia="宋体" w:cs="宋体"/>
          <w:sz w:val="24"/>
          <w:szCs w:val="24"/>
          <w:lang w:val="en-US" w:eastAsia="zh-CN"/>
        </w:rPr>
        <w:t>教育引导</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（2）分批活动。利用班会、微信等渠道，宣传网络安全教育知识等。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（三）开展网络安全宣传体验活动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各学院要结合工作实际，通过课堂讲授、报告、讲座、实地参观、现场观摩、情景模拟、线上线下互动交流等方式，组织师生进行网络安全体验，近距离感知网络安全，增强网络安全意识，提升网络安全风险防范能力。</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四、工作要求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高度重视，加强组织领导。举办网络安全周活动是贯彻落实中央关于网络安全和信息化战略部署的重要举措，各部门、单位要高度重视，组织师生积极参与宣传教育活动，充分调动学生的积极性、主动性和创造性，推动活动形成声势。</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突出主题，注重工作实效。要紧紧围绕活动主题，将网络安全教育与学生思想政治教育、文明校园建设、维护校园稳定等工作有机结合，提升工作的针对性与实效性。要积极运用校内外宣传媒体特别是新媒体方式，推介宣传周有关活动，展播网络安全公益广告，报道师生活动资讯，提升宣传效果，营造安全上网、依法上网的良好氛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加强协作，建立长效机制。以安全周为契机，加强与网信、公安等部门协作，探索建立大学生网络安全教育长效机制。要推动相关内容纳入新生教育、课程教育和课外实践活动，完善网络安全教育工作体系，切实增强教育实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4.加强宣传，按时报送材料。各牵头部门要在网络安全宣传活动期间大力宣传报道。活动结束后，请于9月</w:t>
      </w:r>
      <w:r>
        <w:rPr>
          <w:rFonts w:hint="eastAsia" w:ascii="宋体" w:hAnsi="宋体" w:eastAsia="宋体" w:cs="宋体"/>
          <w:sz w:val="24"/>
          <w:szCs w:val="24"/>
          <w:lang w:val="en-US" w:eastAsia="zh-CN"/>
        </w:rPr>
        <w:t>26</w:t>
      </w:r>
      <w:r>
        <w:rPr>
          <w:rFonts w:hint="eastAsia" w:ascii="宋体" w:hAnsi="宋体" w:eastAsia="宋体" w:cs="宋体"/>
          <w:sz w:val="24"/>
          <w:szCs w:val="24"/>
        </w:rPr>
        <w:t>日将本部门网络安全宣传活动开展情况</w:t>
      </w:r>
      <w:r>
        <w:rPr>
          <w:rFonts w:hint="eastAsia" w:ascii="宋体" w:hAnsi="宋体" w:eastAsia="宋体" w:cs="宋体"/>
          <w:sz w:val="24"/>
          <w:szCs w:val="24"/>
          <w:lang w:val="en-US" w:eastAsia="zh-CN"/>
        </w:rPr>
        <w:t>总结</w:t>
      </w:r>
      <w:r>
        <w:rPr>
          <w:rFonts w:hint="eastAsia" w:ascii="宋体" w:hAnsi="宋体" w:eastAsia="宋体" w:cs="宋体"/>
          <w:sz w:val="24"/>
          <w:szCs w:val="24"/>
        </w:rPr>
        <w:t>及活动图像、视频资料报送党委宣传部。（hngcxyxcb@163.com）。</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联系人及电话：仝泽矿  62509999</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党委宣传部</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outlineLvl w:val="9"/>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年9月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43C0A"/>
    <w:rsid w:val="00643C0A"/>
    <w:rsid w:val="009B6BB7"/>
    <w:rsid w:val="00C34E20"/>
    <w:rsid w:val="00F96EAA"/>
    <w:rsid w:val="01D61AEF"/>
    <w:rsid w:val="074A0DC8"/>
    <w:rsid w:val="09AC04DB"/>
    <w:rsid w:val="09B45B95"/>
    <w:rsid w:val="111A24AE"/>
    <w:rsid w:val="1C503854"/>
    <w:rsid w:val="205862E6"/>
    <w:rsid w:val="20A100E9"/>
    <w:rsid w:val="21180286"/>
    <w:rsid w:val="2AB24192"/>
    <w:rsid w:val="2BE80D52"/>
    <w:rsid w:val="2D311749"/>
    <w:rsid w:val="306F4030"/>
    <w:rsid w:val="3BDB5257"/>
    <w:rsid w:val="3CEC2E63"/>
    <w:rsid w:val="3F320575"/>
    <w:rsid w:val="41AE34CA"/>
    <w:rsid w:val="44247AE5"/>
    <w:rsid w:val="442C0303"/>
    <w:rsid w:val="45A74B13"/>
    <w:rsid w:val="47312B25"/>
    <w:rsid w:val="49943113"/>
    <w:rsid w:val="4D8A57AA"/>
    <w:rsid w:val="4E1D4736"/>
    <w:rsid w:val="4E614C3A"/>
    <w:rsid w:val="50820DA0"/>
    <w:rsid w:val="528F11F4"/>
    <w:rsid w:val="52A2706E"/>
    <w:rsid w:val="54C3722F"/>
    <w:rsid w:val="571D426D"/>
    <w:rsid w:val="57391A67"/>
    <w:rsid w:val="57816631"/>
    <w:rsid w:val="5C462B81"/>
    <w:rsid w:val="5D814736"/>
    <w:rsid w:val="65E6036F"/>
    <w:rsid w:val="67490830"/>
    <w:rsid w:val="6DA12D45"/>
    <w:rsid w:val="6E1556C7"/>
    <w:rsid w:val="72904FA7"/>
    <w:rsid w:val="78AC1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uiPriority w:val="0"/>
    <w:rPr>
      <w:color w:val="000000"/>
      <w:u w:val="none"/>
    </w:rPr>
  </w:style>
  <w:style w:type="character" w:styleId="7">
    <w:name w:val="Hyperlink"/>
    <w:basedOn w:val="5"/>
    <w:uiPriority w:val="0"/>
    <w:rPr>
      <w:color w:val="000000"/>
      <w:u w:val="none"/>
    </w:rPr>
  </w:style>
  <w:style w:type="character" w:customStyle="1" w:styleId="9">
    <w:name w:val="页眉 Char"/>
    <w:basedOn w:val="5"/>
    <w:link w:val="3"/>
    <w:qFormat/>
    <w:uiPriority w:val="0"/>
    <w:rPr>
      <w:rFonts w:asciiTheme="minorHAnsi" w:hAnsiTheme="minorHAnsi" w:eastAsiaTheme="minorEastAsia" w:cstheme="minorBidi"/>
      <w:kern w:val="2"/>
      <w:sz w:val="18"/>
      <w:szCs w:val="18"/>
    </w:rPr>
  </w:style>
  <w:style w:type="character" w:customStyle="1" w:styleId="10">
    <w:name w:val="页脚 Char"/>
    <w:basedOn w:val="5"/>
    <w:link w:val="2"/>
    <w:qFormat/>
    <w:uiPriority w:val="0"/>
    <w:rPr>
      <w:rFonts w:asciiTheme="minorHAnsi" w:hAnsiTheme="minorHAnsi" w:eastAsiaTheme="minorEastAsia" w:cstheme="minorBidi"/>
      <w:kern w:val="2"/>
      <w:sz w:val="18"/>
      <w:szCs w:val="18"/>
    </w:rPr>
  </w:style>
  <w:style w:type="character" w:customStyle="1" w:styleId="11">
    <w:name w:val="item-name"/>
    <w:basedOn w:val="5"/>
    <w:uiPriority w:val="0"/>
  </w:style>
  <w:style w:type="character" w:customStyle="1" w:styleId="12">
    <w:name w:val="item-name1"/>
    <w:basedOn w:val="5"/>
    <w:uiPriority w:val="0"/>
  </w:style>
  <w:style w:type="character" w:customStyle="1" w:styleId="13">
    <w:name w:val="pubdate-day"/>
    <w:basedOn w:val="5"/>
    <w:uiPriority w:val="0"/>
    <w:rPr>
      <w:shd w:val="clear" w:fill="F2F2F2"/>
    </w:rPr>
  </w:style>
  <w:style w:type="character" w:customStyle="1" w:styleId="14">
    <w:name w:val="pubdate-month"/>
    <w:basedOn w:val="5"/>
    <w:uiPriority w:val="0"/>
    <w:rPr>
      <w:color w:val="FFFFFF"/>
      <w:sz w:val="24"/>
      <w:szCs w:val="24"/>
      <w:shd w:val="clear" w:fil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226</Words>
  <Characters>1291</Characters>
  <Lines>10</Lines>
  <Paragraphs>3</Paragraphs>
  <TotalTime>6</TotalTime>
  <ScaleCrop>false</ScaleCrop>
  <LinksUpToDate>false</LinksUpToDate>
  <CharactersWithSpaces>1514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2018-09-12T07:17:03Z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