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74" w:firstLineChars="398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2017年学校统一战线理论研究立项课题名单</w:t>
      </w:r>
      <w:bookmarkStart w:id="0" w:name="_GoBack"/>
      <w:bookmarkEnd w:id="0"/>
    </w:p>
    <w:tbl>
      <w:tblPr>
        <w:tblStyle w:val="6"/>
        <w:tblW w:w="1032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386"/>
        <w:gridCol w:w="1276"/>
        <w:gridCol w:w="2099"/>
        <w:gridCol w:w="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color w:val="auto"/>
                <w:lang w:val="zh-CN"/>
              </w:rPr>
              <w:t>课题名称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color w:val="auto"/>
                <w:lang w:val="zh-CN"/>
              </w:rPr>
              <w:t>课题组</w:t>
            </w:r>
            <w:r>
              <w:rPr>
                <w:rFonts w:hint="eastAsia"/>
                <w:color w:val="auto"/>
                <w:lang w:val="zh-CN"/>
              </w:rPr>
              <w:t>长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ind w:right="427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2017TZ001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网络统战工作研究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程 浩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color w:val="auto"/>
                <w:lang w:val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2017TZ002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基督教私设聚会点治理研究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李 鹏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sz w:val="21"/>
                <w:szCs w:val="21"/>
                <w:lang w:val="zh-CN"/>
              </w:rPr>
            </w:pPr>
            <w:r>
              <w:rPr>
                <w:color w:val="auto"/>
                <w:sz w:val="21"/>
                <w:szCs w:val="21"/>
                <w:lang w:val="zh-CN"/>
              </w:rPr>
              <w:t>机械工程学院</w:t>
            </w:r>
            <w:r>
              <w:rPr>
                <w:rFonts w:hint="eastAsia"/>
                <w:color w:val="auto"/>
                <w:sz w:val="21"/>
                <w:szCs w:val="21"/>
              </w:rPr>
              <w:t>（民进）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2017TZ003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建立和完善民主党派、无党派人士民主监督制度研究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</w:rPr>
              <w:t>王春艳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color w:val="auto"/>
                <w:lang w:val="zh-CN"/>
              </w:rPr>
              <w:t>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2017TZ004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</w:rPr>
              <w:t>高校运用网络创新统战工作研究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朱梦莉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color w:val="auto"/>
                <w:lang w:val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2017TZ005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统一战线理论政策纳入高校党校教学内容的现状及对策研究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姚晓盈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color w:val="auto"/>
                <w:lang w:val="zh-CN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2017TZ006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</w:rPr>
              <w:t>高校院系抵御宗教渗透和反邪教工作的实践研究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郅宏宇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2017TZ007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</w:rPr>
              <w:t>高校院系统战工作队伍建设问题研究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介 翔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人文社科学院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2017TZ008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</w:rPr>
              <w:t>高校院系统战工作研究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王沛莹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人文社科学院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2017TZ009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高校成立党外知识分子联谊会的必要性和积极作用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解志伟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人文社科学院（九三）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2017TZ010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rFonts w:cstheme="minorBidi"/>
                <w:color w:val="auto"/>
                <w:kern w:val="2"/>
              </w:rPr>
            </w:pPr>
            <w:r>
              <w:rPr>
                <w:rFonts w:hint="eastAsia" w:cstheme="minorBidi"/>
                <w:color w:val="auto"/>
                <w:kern w:val="2"/>
              </w:rPr>
              <w:t>引导高校党外人士在意识形态领域发挥作用研究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rFonts w:cstheme="minorBidi"/>
                <w:color w:val="auto"/>
                <w:kern w:val="2"/>
              </w:rPr>
            </w:pPr>
            <w:r>
              <w:rPr>
                <w:rFonts w:hint="eastAsia" w:cstheme="minorBidi"/>
                <w:color w:val="auto"/>
                <w:kern w:val="2"/>
              </w:rPr>
              <w:t>李 敏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2017TZ011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高校创建统战“网上课堂”、“微课堂”实践研究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刘根霞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2017TZ012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rFonts w:cstheme="minorBidi"/>
                <w:color w:val="auto"/>
                <w:kern w:val="2"/>
              </w:rPr>
            </w:pPr>
            <w:r>
              <w:rPr>
                <w:rFonts w:hint="eastAsia"/>
                <w:color w:val="auto"/>
              </w:rPr>
              <w:t>河南科技型小微企业融资发展研究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rFonts w:cs="Times New Roman"/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黄东坡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2017TZ013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引导高校党外人士在意识形态领域发挥作用研究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徐金超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机关（宣传部）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2017TZ014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统战工作视野下河南高校党外知识分子作用发挥机制研究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常 卓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2017TZ015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高校创建统战“微课堂”实践研究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邹坦永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2017TZ016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党外知识分子思想状况研究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夏增强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2017TZ017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建立适合高校民主党派基层组织自身特点</w:t>
            </w:r>
          </w:p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的制度机制研究  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牛金钟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理学院（民进）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2017TZ018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高校创新创业工作存在的问题及对策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郝好山</w:t>
            </w:r>
          </w:p>
        </w:tc>
        <w:tc>
          <w:tcPr>
            <w:tcW w:w="2242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理学院（民进）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2017TZ019</w:t>
            </w:r>
          </w:p>
        </w:tc>
        <w:tc>
          <w:tcPr>
            <w:tcW w:w="5386" w:type="dxa"/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高校建立完善民族团结教育常态化机制研究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周枫钧</w:t>
            </w:r>
          </w:p>
        </w:tc>
        <w:tc>
          <w:tcPr>
            <w:tcW w:w="2242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机关（后勤基建）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8080" w:type="dxa"/>
          <w:wAfter w:w="143" w:type="dxa"/>
          <w:trHeight w:val="100" w:hRule="atLeast"/>
        </w:trPr>
        <w:tc>
          <w:tcPr>
            <w:tcW w:w="209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6"/>
    <w:rsid w:val="00015036"/>
    <w:rsid w:val="00023CA9"/>
    <w:rsid w:val="00082866"/>
    <w:rsid w:val="00095BE8"/>
    <w:rsid w:val="0009660C"/>
    <w:rsid w:val="001069DF"/>
    <w:rsid w:val="001730C5"/>
    <w:rsid w:val="001857D9"/>
    <w:rsid w:val="00186E60"/>
    <w:rsid w:val="001B5A27"/>
    <w:rsid w:val="001D6D2B"/>
    <w:rsid w:val="001E35ED"/>
    <w:rsid w:val="001F16AC"/>
    <w:rsid w:val="00201026"/>
    <w:rsid w:val="00223210"/>
    <w:rsid w:val="00260EFB"/>
    <w:rsid w:val="00293B6B"/>
    <w:rsid w:val="00321203"/>
    <w:rsid w:val="0032155B"/>
    <w:rsid w:val="00331E5D"/>
    <w:rsid w:val="003470D9"/>
    <w:rsid w:val="00392174"/>
    <w:rsid w:val="00392E1A"/>
    <w:rsid w:val="003E42E6"/>
    <w:rsid w:val="003F3EF9"/>
    <w:rsid w:val="00427618"/>
    <w:rsid w:val="00432C5F"/>
    <w:rsid w:val="004477DA"/>
    <w:rsid w:val="004774B9"/>
    <w:rsid w:val="00490AA3"/>
    <w:rsid w:val="00491548"/>
    <w:rsid w:val="004B6CD0"/>
    <w:rsid w:val="004F14B3"/>
    <w:rsid w:val="004F5828"/>
    <w:rsid w:val="00502117"/>
    <w:rsid w:val="00511105"/>
    <w:rsid w:val="00523D52"/>
    <w:rsid w:val="0055567C"/>
    <w:rsid w:val="005665AD"/>
    <w:rsid w:val="005E5A92"/>
    <w:rsid w:val="005F0DD4"/>
    <w:rsid w:val="006006B9"/>
    <w:rsid w:val="00632282"/>
    <w:rsid w:val="00662A6D"/>
    <w:rsid w:val="00667AA1"/>
    <w:rsid w:val="00670F1D"/>
    <w:rsid w:val="00680034"/>
    <w:rsid w:val="006C209F"/>
    <w:rsid w:val="006D37C8"/>
    <w:rsid w:val="006F40A3"/>
    <w:rsid w:val="007011E6"/>
    <w:rsid w:val="007016FB"/>
    <w:rsid w:val="0070521D"/>
    <w:rsid w:val="00723009"/>
    <w:rsid w:val="00774134"/>
    <w:rsid w:val="0078098F"/>
    <w:rsid w:val="00791B19"/>
    <w:rsid w:val="007A269A"/>
    <w:rsid w:val="007B6C73"/>
    <w:rsid w:val="007E3AE6"/>
    <w:rsid w:val="008358A7"/>
    <w:rsid w:val="0085592C"/>
    <w:rsid w:val="008619F8"/>
    <w:rsid w:val="00875CDA"/>
    <w:rsid w:val="008A1F80"/>
    <w:rsid w:val="008B4704"/>
    <w:rsid w:val="008F2B96"/>
    <w:rsid w:val="00941F00"/>
    <w:rsid w:val="00975160"/>
    <w:rsid w:val="009A3E1A"/>
    <w:rsid w:val="00A04E00"/>
    <w:rsid w:val="00A80C50"/>
    <w:rsid w:val="00B36F94"/>
    <w:rsid w:val="00B6095C"/>
    <w:rsid w:val="00B738F7"/>
    <w:rsid w:val="00C04491"/>
    <w:rsid w:val="00C25E6D"/>
    <w:rsid w:val="00C37099"/>
    <w:rsid w:val="00C4772D"/>
    <w:rsid w:val="00C62002"/>
    <w:rsid w:val="00CE47B1"/>
    <w:rsid w:val="00CF7DCB"/>
    <w:rsid w:val="00D02AA5"/>
    <w:rsid w:val="00D10886"/>
    <w:rsid w:val="00D244E7"/>
    <w:rsid w:val="00D4183E"/>
    <w:rsid w:val="00D92594"/>
    <w:rsid w:val="00DA36EF"/>
    <w:rsid w:val="00DA40C7"/>
    <w:rsid w:val="00DB5AC7"/>
    <w:rsid w:val="00DC5FA6"/>
    <w:rsid w:val="00E01FEC"/>
    <w:rsid w:val="00E21CE9"/>
    <w:rsid w:val="00E32005"/>
    <w:rsid w:val="00E913B2"/>
    <w:rsid w:val="00F10EF9"/>
    <w:rsid w:val="00F12A94"/>
    <w:rsid w:val="00F63DEE"/>
    <w:rsid w:val="00F70AC5"/>
    <w:rsid w:val="00F87BAE"/>
    <w:rsid w:val="00FB3911"/>
    <w:rsid w:val="00FC4BA7"/>
    <w:rsid w:val="12C55AB0"/>
    <w:rsid w:val="14F36C21"/>
    <w:rsid w:val="1ECE5F1B"/>
    <w:rsid w:val="284D5F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0">
    <w:name w:val="标题 #1_"/>
    <w:link w:val="11"/>
    <w:qFormat/>
    <w:locked/>
    <w:uiPriority w:val="0"/>
    <w:rPr>
      <w:rFonts w:ascii="宋体" w:hAnsi="宋体"/>
      <w:spacing w:val="-10"/>
      <w:sz w:val="44"/>
      <w:szCs w:val="44"/>
      <w:shd w:val="clear" w:color="auto" w:fill="FFFFFF"/>
    </w:rPr>
  </w:style>
  <w:style w:type="paragraph" w:customStyle="1" w:styleId="11">
    <w:name w:val="标题 #1"/>
    <w:basedOn w:val="1"/>
    <w:link w:val="10"/>
    <w:qFormat/>
    <w:uiPriority w:val="0"/>
    <w:pPr>
      <w:shd w:val="clear" w:color="auto" w:fill="FFFFFF"/>
      <w:spacing w:after="540" w:line="240" w:lineRule="atLeast"/>
      <w:jc w:val="left"/>
      <w:outlineLvl w:val="0"/>
    </w:pPr>
    <w:rPr>
      <w:rFonts w:ascii="宋体" w:hAnsi="宋体"/>
      <w:spacing w:val="-1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97E47-EE43-49E3-B55D-DE3C07552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2017-03-29T06:50:00Z</dcterms:created>
  <dc:creator>xtzj</dc:creator>
  <cp:lastModifiedBy>Administrator</cp:lastModifiedBy>
  <cp:lastPrinted>2017-04-07T03:18:00Z</cp:lastPrinted>
  <dcterms:modified xsi:type="dcterms:W3CDTF">2017-04-28T02:01:34Z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